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0F67E7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A8283B" w:rsidRDefault="00A8283B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  <w:r w:rsidRPr="0084110C">
        <w:rPr>
          <w:rFonts w:ascii="Times New Roman" w:hAnsi="Times New Roman" w:cs="Times New Roman"/>
          <w:b/>
          <w:sz w:val="22"/>
        </w:rPr>
        <w:t>Методические рекомендации по алгоритму действий организаторо</w:t>
      </w:r>
      <w:r w:rsidR="00692DDD" w:rsidRPr="0084110C">
        <w:rPr>
          <w:rFonts w:ascii="Times New Roman" w:hAnsi="Times New Roman" w:cs="Times New Roman"/>
          <w:b/>
          <w:sz w:val="22"/>
        </w:rPr>
        <w:t xml:space="preserve">в и участников образовательного </w:t>
      </w:r>
      <w:r w:rsidRPr="0084110C">
        <w:rPr>
          <w:rFonts w:ascii="Times New Roman" w:hAnsi="Times New Roman" w:cs="Times New Roman"/>
          <w:b/>
          <w:sz w:val="22"/>
        </w:rPr>
        <w:t xml:space="preserve">процесса во время </w:t>
      </w:r>
      <w:r w:rsidR="000F67E7">
        <w:rPr>
          <w:rFonts w:ascii="Times New Roman" w:hAnsi="Times New Roman" w:cs="Times New Roman"/>
          <w:b/>
          <w:sz w:val="22"/>
        </w:rPr>
        <w:t>возгорания, обрушения в последствии нападения, после прекращения нападения и противодействие нападению</w:t>
      </w:r>
      <w:r w:rsidRPr="0084110C">
        <w:rPr>
          <w:rFonts w:ascii="Times New Roman" w:hAnsi="Times New Roman" w:cs="Times New Roman"/>
          <w:b/>
          <w:sz w:val="22"/>
        </w:rPr>
        <w:t xml:space="preserve"> в</w:t>
      </w:r>
      <w:r w:rsidR="00692DDD" w:rsidRPr="0084110C">
        <w:rPr>
          <w:rFonts w:ascii="Times New Roman" w:hAnsi="Times New Roman" w:cs="Times New Roman"/>
          <w:b/>
          <w:sz w:val="22"/>
        </w:rPr>
        <w:t xml:space="preserve"> </w:t>
      </w:r>
      <w:r w:rsidRPr="0084110C">
        <w:rPr>
          <w:rFonts w:ascii="Times New Roman" w:hAnsi="Times New Roman" w:cs="Times New Roman"/>
          <w:b/>
          <w:sz w:val="22"/>
        </w:rPr>
        <w:t>образовательной организации</w:t>
      </w:r>
    </w:p>
    <w:p w:rsidR="000F67E7" w:rsidRPr="0084110C" w:rsidRDefault="000F67E7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</w:p>
    <w:p w:rsidR="00E10A7D" w:rsidRPr="000F67E7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0F67E7">
        <w:rPr>
          <w:rFonts w:ascii="Times New Roman" w:hAnsi="Times New Roman" w:cs="Times New Roman"/>
          <w:b/>
          <w:i/>
          <w:sz w:val="22"/>
        </w:rPr>
        <w:t>Возгорание впоследствии нападения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</w:t>
      </w:r>
      <w:r w:rsidRPr="0084110C">
        <w:rPr>
          <w:rFonts w:ascii="Times New Roman" w:hAnsi="Times New Roman" w:cs="Times New Roman"/>
          <w:sz w:val="22"/>
        </w:rPr>
        <w:softHyphen/>
        <w:t>марлевых повязок.</w:t>
      </w:r>
    </w:p>
    <w:p w:rsidR="00E10A7D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0F67E7" w:rsidRPr="0084110C" w:rsidRDefault="000F67E7" w:rsidP="00692DDD">
      <w:pPr>
        <w:ind w:firstLine="142"/>
        <w:jc w:val="both"/>
        <w:rPr>
          <w:rFonts w:ascii="Times New Roman" w:hAnsi="Times New Roman" w:cs="Times New Roman"/>
          <w:sz w:val="22"/>
        </w:rPr>
      </w:pPr>
    </w:p>
    <w:p w:rsidR="00E10A7D" w:rsidRPr="000F67E7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0F67E7">
        <w:rPr>
          <w:rFonts w:ascii="Times New Roman" w:hAnsi="Times New Roman" w:cs="Times New Roman"/>
          <w:b/>
          <w:i/>
          <w:sz w:val="22"/>
        </w:rPr>
        <w:t>Обрушение впоследствии нападения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E10A7D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0F67E7" w:rsidRPr="0084110C" w:rsidRDefault="000F67E7" w:rsidP="00692DDD">
      <w:pPr>
        <w:ind w:firstLine="142"/>
        <w:jc w:val="both"/>
        <w:rPr>
          <w:rFonts w:ascii="Times New Roman" w:hAnsi="Times New Roman" w:cs="Times New Roman"/>
          <w:sz w:val="22"/>
        </w:rPr>
      </w:pPr>
    </w:p>
    <w:p w:rsidR="00E10A7D" w:rsidRPr="000F67E7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0F67E7">
        <w:rPr>
          <w:rFonts w:ascii="Times New Roman" w:hAnsi="Times New Roman" w:cs="Times New Roman"/>
          <w:b/>
          <w:i/>
          <w:sz w:val="22"/>
        </w:rPr>
        <w:t>Действия после прекращения нападения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E10A7D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0F67E7" w:rsidRPr="0084110C" w:rsidRDefault="000F67E7" w:rsidP="00692DDD">
      <w:pPr>
        <w:ind w:firstLine="142"/>
        <w:jc w:val="both"/>
        <w:rPr>
          <w:rFonts w:ascii="Times New Roman" w:hAnsi="Times New Roman" w:cs="Times New Roman"/>
          <w:sz w:val="22"/>
        </w:rPr>
      </w:pPr>
    </w:p>
    <w:p w:rsidR="00E10A7D" w:rsidRPr="000F67E7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0F67E7">
        <w:rPr>
          <w:rFonts w:ascii="Times New Roman" w:hAnsi="Times New Roman" w:cs="Times New Roman"/>
          <w:b/>
          <w:i/>
          <w:sz w:val="22"/>
        </w:rPr>
        <w:t>Противодействие нападению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Учитывая основной приоритет -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баррикадирование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sectPr w:rsidR="00E10A7D" w:rsidRPr="0084110C" w:rsidSect="000F67E7">
      <w:pgSz w:w="11904" w:h="18221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E51" w:rsidRDefault="00884E51">
      <w:r>
        <w:separator/>
      </w:r>
    </w:p>
  </w:endnote>
  <w:endnote w:type="continuationSeparator" w:id="0">
    <w:p w:rsidR="00884E51" w:rsidRDefault="0088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E51" w:rsidRDefault="00884E51"/>
  </w:footnote>
  <w:footnote w:type="continuationSeparator" w:id="0">
    <w:p w:rsidR="00884E51" w:rsidRDefault="00884E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E3ED9"/>
    <w:multiLevelType w:val="multilevel"/>
    <w:tmpl w:val="8C761E4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11654C"/>
    <w:multiLevelType w:val="multilevel"/>
    <w:tmpl w:val="D08C4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A13C08"/>
    <w:multiLevelType w:val="multilevel"/>
    <w:tmpl w:val="5AF83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E95E3A"/>
    <w:multiLevelType w:val="multilevel"/>
    <w:tmpl w:val="5322B37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7D"/>
    <w:rsid w:val="000F67E7"/>
    <w:rsid w:val="00132FEF"/>
    <w:rsid w:val="0063324B"/>
    <w:rsid w:val="00692DDD"/>
    <w:rsid w:val="0084110C"/>
    <w:rsid w:val="00884E51"/>
    <w:rsid w:val="00916929"/>
    <w:rsid w:val="00A8283B"/>
    <w:rsid w:val="00E1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45D75-FD67-47DA-8A75-F88E3C6B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Verdana14pt-1pt">
    <w:name w:val="Основной текст (4) + Verdana;14 pt;Не полужирный;Курсив;Интервал -1 pt"/>
    <w:basedOn w:val="4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UnicodeMS13pt">
    <w:name w:val="Другое + Arial Unicode MS;13 pt"/>
    <w:basedOn w:val="a4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0pt">
    <w:name w:val="Другое + 24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sz w:val="66"/>
      <w:szCs w:val="66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Pr>
      <w:rFonts w:ascii="Verdana" w:eastAsia="Verdana" w:hAnsi="Verdana" w:cs="Verdana"/>
      <w:b/>
      <w:bCs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5">
    <w:name w:val="Колонтитул (2)"/>
    <w:basedOn w:val="23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4">
    <w:name w:val="Колонтитул (3)"/>
    <w:basedOn w:val="3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pt">
    <w:name w:val="Колонтитул (3) + Интервал 1 pt"/>
    <w:basedOn w:val="3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Tahoma12pt">
    <w:name w:val="Заголовок №1 + Tahoma;12 pt;Не курсив"/>
    <w:basedOn w:val="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Заголовок №3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8">
    <w:name w:val="Заголовок №3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5">
    <w:name w:val="Колонтитул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Заголовок №4_"/>
    <w:basedOn w:val="a0"/>
    <w:link w:val="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8">
    <w:name w:val="Заголовок №4"/>
    <w:basedOn w:val="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7pt">
    <w:name w:val="Основной текст (6) + 27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4"/>
      <w:szCs w:val="44"/>
      <w:u w:val="none"/>
      <w:lang w:val="en-US" w:eastAsia="en-US" w:bidi="en-US"/>
    </w:rPr>
  </w:style>
  <w:style w:type="character" w:customStyle="1" w:styleId="2a">
    <w:name w:val="Заголовок №2"/>
    <w:basedOn w:val="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8pt">
    <w:name w:val="Основной текст (2) + Arial Unicode MS;8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-1pt">
    <w:name w:val="Колонтитул + Курсив;Интервал -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i/>
      <w:i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</w:pPr>
    <w:rPr>
      <w:sz w:val="16"/>
      <w:szCs w:val="16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pacing w:val="-70"/>
      <w:sz w:val="34"/>
      <w:szCs w:val="34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187" w:lineRule="exact"/>
    </w:pPr>
    <w:rPr>
      <w:i/>
      <w:iCs/>
      <w:spacing w:val="-10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37">
    <w:name w:val="Заголовок №3"/>
    <w:basedOn w:val="a"/>
    <w:link w:val="36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7">
    <w:name w:val="Заголовок №4"/>
    <w:basedOn w:val="a"/>
    <w:link w:val="46"/>
    <w:pPr>
      <w:shd w:val="clear" w:color="auto" w:fill="FFFFFF"/>
      <w:spacing w:after="12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66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10"/>
      <w:sz w:val="44"/>
      <w:szCs w:val="44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38</dc:creator>
  <cp:lastModifiedBy>Детский сад 38</cp:lastModifiedBy>
  <cp:revision>2</cp:revision>
  <dcterms:created xsi:type="dcterms:W3CDTF">2022-03-31T06:39:00Z</dcterms:created>
  <dcterms:modified xsi:type="dcterms:W3CDTF">2022-03-31T06:39:00Z</dcterms:modified>
</cp:coreProperties>
</file>